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8B" w:rsidRPr="009A404E" w:rsidRDefault="00630F8B" w:rsidP="00FE4A85">
      <w:pPr>
        <w:spacing w:after="0" w:line="240" w:lineRule="auto"/>
        <w:ind w:right="10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Круглый стол </w:t>
      </w:r>
    </w:p>
    <w:p w:rsidR="00630F8B" w:rsidRPr="009A404E" w:rsidRDefault="00630F8B" w:rsidP="00FE4A85">
      <w:pPr>
        <w:spacing w:after="0" w:line="240" w:lineRule="auto"/>
        <w:ind w:right="102"/>
        <w:jc w:val="center"/>
        <w:rPr>
          <w:rFonts w:ascii="Times New Roman" w:hAnsi="Times New Roman" w:cs="Times New Roman"/>
          <w:sz w:val="28"/>
          <w:szCs w:val="28"/>
        </w:rPr>
      </w:pPr>
      <w:r w:rsidRPr="009A404E">
        <w:rPr>
          <w:rFonts w:ascii="Times New Roman" w:hAnsi="Times New Roman" w:cs="Times New Roman"/>
          <w:sz w:val="28"/>
          <w:szCs w:val="28"/>
        </w:rPr>
        <w:t>«</w:t>
      </w:r>
      <w:r w:rsidRPr="009A404E">
        <w:rPr>
          <w:rFonts w:ascii="Times New Roman" w:hAnsi="Times New Roman" w:cs="Times New Roman"/>
          <w:b/>
          <w:bCs/>
          <w:sz w:val="28"/>
          <w:szCs w:val="28"/>
        </w:rPr>
        <w:t>Механизмы управления качеством образования в регионе</w:t>
      </w:r>
      <w:r w:rsidRPr="009A404E">
        <w:rPr>
          <w:rFonts w:ascii="Times New Roman" w:hAnsi="Times New Roman" w:cs="Times New Roman"/>
          <w:sz w:val="28"/>
          <w:szCs w:val="28"/>
        </w:rPr>
        <w:t>»</w:t>
      </w:r>
    </w:p>
    <w:p w:rsidR="00630F8B" w:rsidRPr="009547C0" w:rsidRDefault="00630F8B" w:rsidP="00630F8B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9A4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для обсуждения «</w:t>
      </w:r>
      <w:r w:rsidRPr="009A404E">
        <w:rPr>
          <w:rFonts w:ascii="Times New Roman" w:hAnsi="Times New Roman" w:cs="Times New Roman"/>
          <w:b/>
          <w:bCs/>
          <w:sz w:val="28"/>
          <w:szCs w:val="28"/>
        </w:rPr>
        <w:t>Качество образования и потребности общества»</w:t>
      </w:r>
    </w:p>
    <w:p w:rsidR="00630F8B" w:rsidRDefault="00630F8B" w:rsidP="009547C0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</w:p>
    <w:p w:rsidR="009547C0" w:rsidRDefault="009547C0" w:rsidP="00630F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Вводное слово модератора</w:t>
      </w:r>
    </w:p>
    <w:p w:rsidR="00CA0C34" w:rsidRDefault="00630F8B" w:rsidP="00630F8B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</w:pPr>
      <w:r w:rsidRPr="009547C0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</w:t>
      </w:r>
      <w:r w:rsidR="00CA0C34" w:rsidRPr="009547C0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«О</w:t>
      </w:r>
      <w:r w:rsidRPr="009547C0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бразовательные потребности»</w:t>
      </w:r>
      <w:r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 xml:space="preserve"> личности как субъекта общества</w:t>
      </w:r>
    </w:p>
    <w:p w:rsidR="00630F8B" w:rsidRPr="00630F8B" w:rsidRDefault="00630F8B" w:rsidP="00630F8B">
      <w:pPr>
        <w:shd w:val="clear" w:color="auto" w:fill="FFFFFF"/>
        <w:spacing w:after="0" w:line="240" w:lineRule="auto"/>
        <w:ind w:left="3544"/>
        <w:outlineLvl w:val="2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</w:p>
    <w:p w:rsidR="00630F8B" w:rsidRPr="00630F8B" w:rsidRDefault="00C9461A" w:rsidP="00630F8B">
      <w:pPr>
        <w:shd w:val="clear" w:color="auto" w:fill="FFFFFF"/>
        <w:spacing w:after="0" w:line="240" w:lineRule="auto"/>
        <w:ind w:left="3544"/>
        <w:outlineLvl w:val="2"/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</w:pPr>
      <w:r w:rsidRPr="00C9461A">
        <w:rPr>
          <w:rFonts w:ascii="Times New Roman" w:eastAsia="Times New Roman" w:hAnsi="Times New Roman" w:cs="Times New Roman"/>
          <w:b/>
          <w:bCs/>
          <w:color w:val="343434"/>
          <w:sz w:val="28"/>
          <w:szCs w:val="28"/>
          <w:lang w:eastAsia="ru-RU"/>
        </w:rPr>
        <w:t>Козубенко Ирина Ивановна</w:t>
      </w:r>
      <w:r w:rsidR="00630F8B" w:rsidRPr="00630F8B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, заведу</w:t>
      </w:r>
      <w:r w:rsidR="00CC370B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>ющая</w:t>
      </w:r>
      <w:r w:rsidR="00630F8B" w:rsidRPr="00630F8B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 xml:space="preserve"> кафедрой методологии профессиональной деятельности</w:t>
      </w:r>
      <w:r w:rsidR="00CC370B">
        <w:rPr>
          <w:rFonts w:ascii="Times New Roman" w:eastAsia="Times New Roman" w:hAnsi="Times New Roman" w:cs="Times New Roman"/>
          <w:bCs/>
          <w:color w:val="343434"/>
          <w:sz w:val="28"/>
          <w:szCs w:val="28"/>
          <w:lang w:eastAsia="ru-RU"/>
        </w:rPr>
        <w:t xml:space="preserve"> ГАОУ ПО ИРО, доктор исторических наук, профессор</w:t>
      </w:r>
    </w:p>
    <w:p w:rsidR="00CC370B" w:rsidRDefault="00CC370B" w:rsidP="00004D71">
      <w:pPr>
        <w:spacing w:after="0" w:line="276" w:lineRule="auto"/>
        <w:ind w:firstLine="567"/>
        <w:jc w:val="both"/>
        <w:rPr>
          <w:sz w:val="28"/>
          <w:szCs w:val="28"/>
        </w:rPr>
      </w:pP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образовательных потребностей актуально как в научно-теоретическом, так и в практическом смысле. </w:t>
      </w:r>
    </w:p>
    <w:p w:rsidR="00004D71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Наряду с этим актуальным является исследование образовательных потребностей отдельных социальных групп и общностей. Знание такого рода дает представление о специфике групповых </w:t>
      </w:r>
      <w:proofErr w:type="spellStart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потребностно-мотивационных</w:t>
      </w:r>
      <w:proofErr w:type="spellEnd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04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ценностно-регулятивных механизмов образовательной деятельности, позволяет выявить ее типологические черты. 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</w:t>
      </w:r>
      <w:r w:rsidR="0000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го, образовательные потребности – 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 развития социального сообщества, условие социальной дифференциации, социальной мобильности, воспроизводства и изменения социальной структуры общества.</w:t>
      </w:r>
      <w:r w:rsidR="0095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11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</w:t>
      </w:r>
      <w:r w:rsidR="0016111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</w:t>
      </w:r>
      <w:r w:rsidR="001611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0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регуляции образовательной сферы, анализа ситуации, сложившейся в ней, определения роли общественного мнения в развитии образования, динамике изменений его отдельных подсистем.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изучения потребностей выступает как одна из наиболее актуальных в системе философского, психологического, социального, педагогического, экономического знания.</w:t>
      </w:r>
      <w:proofErr w:type="gramEnd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Плодотворная организация и</w:t>
      </w:r>
      <w:r w:rsidR="00004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образовательного процесса не может не опираться на</w:t>
      </w:r>
      <w:r w:rsidR="00004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осмысленные представления о потребностях социальных субъектов, взаимодействующих в рамках того или иного образовательного социума. </w:t>
      </w:r>
      <w:r w:rsidR="009547C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отребности выступают как исходные побудители деятельности социального субъекта, отражая объективные условия его существования и являясь одной из наиболее важных форм связи с окружающим миром.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педагогики анализ потребности как внутреннего источника целенаправленной деятельности человека и социальных групп является очень важным, поскольку позволяет определить их целевую ориентацию. </w:t>
      </w:r>
      <w:r w:rsidR="00161118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дает 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обнаружить </w:t>
      </w:r>
      <w:r w:rsidR="001611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совпадения потребности личности с</w:t>
      </w:r>
      <w:r w:rsidR="00004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общественными потребностями.</w:t>
      </w:r>
    </w:p>
    <w:p w:rsidR="00CA0C34" w:rsidRPr="00CA0C34" w:rsidRDefault="009547C0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C34"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широком понимании образовательные потребности выступают не</w:t>
      </w:r>
      <w:r w:rsidR="00004D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0C34"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как способ развития личности, но и как средство удовлетворения </w:t>
      </w:r>
      <w:r w:rsidR="00004D7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A0C34"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ругих потребностей. Образовательная потребность способствует повышению культурного уровня человека и дает возможность реализовать его сущностные силы. В настоящее время ценностью становится все больше не только самообразование, но и потребность в нем. Однако ее нельзя формировать и удовлетворять, не развивая адекватно систему образования.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педагогического подхода к образовательной потребности заключается </w:t>
      </w:r>
      <w:proofErr w:type="gramStart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необходимости исследования образовательных потребностей применительно к основным субъектам образовательного процесса (</w:t>
      </w:r>
      <w:proofErr w:type="gramStart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</w:t>
      </w:r>
      <w:proofErr w:type="gramEnd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обучающийся);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необходимости определения политики и стратегии внутренней и</w:t>
      </w:r>
      <w:r w:rsidR="00C94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внешней деятельности образовательного учреждения на основе выявленных потребностей;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необходимости разработки педагогических условий для формирования и удовлетворения образовательных потребностей всех субъектов учебно-воспитательного процесса.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Педагогическое изучение проблемы дает весьма ценный материал для дальнейшего реформирования образования, </w:t>
      </w:r>
      <w:r w:rsidR="009547C0"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прежде, чем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продолжать, необходимо знать потребности социальных общностей, включенных в образовательный процесс, и только на этой основе осуществлять в нем необходимые преобразования.</w:t>
      </w:r>
    </w:p>
    <w:p w:rsidR="00CA0C34" w:rsidRPr="00CA0C34" w:rsidRDefault="009547C0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A0C34"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позиции педагогической науки потребность в образовании – это элемент мотивационного механизма субъекта образовательного процесса, механизма, включающего в себя потребности этого субъекта, его интересы, ценностные ориентации, мотивы, цель деятельности. Наличие такого механизма, в котором базовым элементом оказываются потребности, является фактором управления образовательным процессом, способствующим достижению развития и саморазвития личности.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Личностная образовательная потребность связана с созданием образа окружающего мира. Это та система ценностей, моделей поведения, которая позволяет человеку ориентироваться в окружающем мире. Общество является той образовательной средой, из которой индивид получает информацию, необходимую для ориентации в окружающем мире. В этом смысле личность имеет потребности, выходящие за рамки государственной системы образования. В структуру личностной потребности включается 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такая интеллектуальная социализация, как формирование «</w:t>
      </w:r>
      <w:proofErr w:type="spellStart"/>
      <w:proofErr w:type="gramStart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Я-концепции</w:t>
      </w:r>
      <w:proofErr w:type="spellEnd"/>
      <w:proofErr w:type="gramEnd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ее формирование не может осуществляться вне образовательной среды. </w:t>
      </w:r>
      <w:proofErr w:type="gramStart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Факторами, определяющими личностную образовательную потребность, являются: место жительства (географический фактор); семейные традиции (социальный фактор); материальное положение (экономический фактор).</w:t>
      </w:r>
      <w:proofErr w:type="gramEnd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Масштаб образовательной потребности определяется количеством учащихся, желающих попасть или остаться в системе образования. В социологии он измеряется размерами контингента учащихся. На масштаб образ</w:t>
      </w:r>
      <w:r w:rsidR="00004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овательной потребности влияют демографический фактор, географический фактор, 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интернационализация образования.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потребность обладает свойством расширенного воспроизводства, то есть, чем выше уровень образования, тем выше потребность в дальнейшем образовании.</w:t>
      </w:r>
    </w:p>
    <w:p w:rsidR="00CA0C34" w:rsidRPr="00CA0C34" w:rsidRDefault="00161118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0C34"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потребность индивида (ее содержание, структурные и</w:t>
      </w:r>
      <w:r w:rsidR="00C9461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A0C34"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функциональные характеристики) рассматривается в тесной связи </w:t>
      </w:r>
      <w:proofErr w:type="gramStart"/>
      <w:r w:rsidR="00CA0C34"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CA0C34"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потребностями социальной группы, общности, в которую включен индивид;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2) в системе социальных факторов института образования и всей образовательной сферы;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3) в контексте социальных детерминант других социальных институтов;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 системе социальных связей и отношений общества в целом.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процесс удовлетворения потребности (образовательной в том числе) выступает как целенаправленная деятельность, потребности являются источником активности личности. Если в потребности деятельность человека, по существу, зависима от ее предметно-общественного содержания, то в мотивах эта зависимость проявляется в виде собственной активности субъекта. Поэтому раскрывающаяся в поведении личности система мотивов богаче признаками и более подвижна, чем потребность, составляющая ее сущность.</w:t>
      </w:r>
    </w:p>
    <w:p w:rsidR="00CA0C34" w:rsidRPr="00CA0C34" w:rsidRDefault="00CA0C34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потребности личности, являющиеся сущностной характеристикой развития, самоопределения и самореализации, обусловлены </w:t>
      </w:r>
      <w:proofErr w:type="spellStart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социокультурными</w:t>
      </w:r>
      <w:proofErr w:type="spellEnd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детерминантами, </w:t>
      </w:r>
      <w:proofErr w:type="spellStart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активно-деятельностным</w:t>
      </w:r>
      <w:proofErr w:type="spellEnd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отношением социального субъекта к сфере знан</w:t>
      </w:r>
      <w:r w:rsidR="00863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ия. Так, на личностном уровне 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потребность выполняет функции обог</w:t>
      </w:r>
      <w:r w:rsidR="00863C55">
        <w:rPr>
          <w:rFonts w:ascii="Times New Roman" w:eastAsia="Times New Roman" w:hAnsi="Times New Roman" w:cs="Times New Roman"/>
          <w:sz w:val="28"/>
          <w:szCs w:val="28"/>
          <w:lang w:eastAsia="ru-RU"/>
        </w:rPr>
        <w:t>ащения индивида новыми знаниями,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</w:t>
      </w:r>
      <w:r w:rsidR="00863C55">
        <w:rPr>
          <w:rFonts w:ascii="Times New Roman" w:eastAsia="Times New Roman" w:hAnsi="Times New Roman" w:cs="Times New Roman"/>
          <w:sz w:val="28"/>
          <w:szCs w:val="28"/>
          <w:lang w:eastAsia="ru-RU"/>
        </w:rPr>
        <w:t>и, индивидуализации, самоопределения, самореализации,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и статусного роста. </w:t>
      </w:r>
      <w:proofErr w:type="gramStart"/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групповом и социальном уровнях – реализует функции социального развития групп, социальных общностей, всего общества; регуляции процессов социальной </w:t>
      </w:r>
      <w:r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мобильности; адаптации социальных групп, общностей к изменениям социальных условий в обществе и др.</w:t>
      </w:r>
      <w:proofErr w:type="gramEnd"/>
    </w:p>
    <w:p w:rsidR="00CA0C34" w:rsidRDefault="00161118" w:rsidP="00004D7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0C34"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потребность личности обладает свойством расшир</w:t>
      </w:r>
      <w:r w:rsidR="00C9461A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енного воспроизводства, то есть</w:t>
      </w:r>
      <w:r w:rsidR="00CA0C34"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выше уровень образования, тем выше потребность в дальнейшем образовании. Факторами, определяющими личностную образо</w:t>
      </w:r>
      <w:r w:rsidR="00C946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вательную потребность, являются</w:t>
      </w:r>
      <w:r w:rsidR="00CA0C34" w:rsidRPr="00CA0C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 жительства (географический фактор); семейные традиции (социальный фактор); материальное положение (экономический фактор). С полной уверенностью можно утверждать, что воспитание образовательной потребности не только возможно, но и является одним из центральных факторов формирования личности.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1D6F" w:rsidRPr="006A6F4F" w:rsidRDefault="00CD1D6F" w:rsidP="006A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D1D6F" w:rsidRPr="006A6F4F" w:rsidSect="0020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D5E3B"/>
    <w:multiLevelType w:val="multilevel"/>
    <w:tmpl w:val="B00A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75FA"/>
    <w:rsid w:val="00004D71"/>
    <w:rsid w:val="000A25CB"/>
    <w:rsid w:val="001275FA"/>
    <w:rsid w:val="00161118"/>
    <w:rsid w:val="00203791"/>
    <w:rsid w:val="00217085"/>
    <w:rsid w:val="004C5468"/>
    <w:rsid w:val="00630F8B"/>
    <w:rsid w:val="006A6F4F"/>
    <w:rsid w:val="0073008E"/>
    <w:rsid w:val="00863C55"/>
    <w:rsid w:val="009547C0"/>
    <w:rsid w:val="009A404E"/>
    <w:rsid w:val="00A04527"/>
    <w:rsid w:val="00C9461A"/>
    <w:rsid w:val="00CA0C34"/>
    <w:rsid w:val="00CC370B"/>
    <w:rsid w:val="00CD1D6F"/>
    <w:rsid w:val="00FE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91"/>
  </w:style>
  <w:style w:type="paragraph" w:styleId="3">
    <w:name w:val="heading 3"/>
    <w:basedOn w:val="a"/>
    <w:link w:val="30"/>
    <w:uiPriority w:val="9"/>
    <w:qFormat/>
    <w:rsid w:val="00CA0C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C3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ctive">
    <w:name w:val="active"/>
    <w:basedOn w:val="a"/>
    <w:rsid w:val="00CA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A0C34"/>
    <w:rPr>
      <w:color w:val="0000FF"/>
      <w:u w:val="single"/>
    </w:rPr>
  </w:style>
  <w:style w:type="character" w:customStyle="1" w:styleId="label">
    <w:name w:val="label"/>
    <w:basedOn w:val="a0"/>
    <w:rsid w:val="00CA0C34"/>
  </w:style>
  <w:style w:type="paragraph" w:styleId="a4">
    <w:name w:val="Normal (Web)"/>
    <w:basedOn w:val="a"/>
    <w:uiPriority w:val="99"/>
    <w:semiHidden/>
    <w:unhideWhenUsed/>
    <w:rsid w:val="00CA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67159">
          <w:marLeft w:val="0"/>
          <w:marRight w:val="0"/>
          <w:marTop w:val="0"/>
          <w:marBottom w:val="225"/>
          <w:divBdr>
            <w:top w:val="none" w:sz="0" w:space="0" w:color="auto"/>
            <w:left w:val="single" w:sz="6" w:space="15" w:color="F0F0F0"/>
            <w:bottom w:val="single" w:sz="6" w:space="15" w:color="F0F0F0"/>
            <w:right w:val="single" w:sz="6" w:space="15" w:color="F0F0F0"/>
          </w:divBdr>
          <w:divsChild>
            <w:div w:id="4663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00694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2020-03-16T13:02:00Z</dcterms:created>
  <dcterms:modified xsi:type="dcterms:W3CDTF">2020-03-27T09:19:00Z</dcterms:modified>
</cp:coreProperties>
</file>